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BC9BD">
      <w:pPr>
        <w:widowControl/>
        <w:spacing w:line="451" w:lineRule="atLeast"/>
        <w:jc w:val="center"/>
        <w:rPr>
          <w:rFonts w:hint="eastAsia" w:ascii="黑体" w:hAnsi="黑体" w:eastAsia="黑体" w:cs="宋体"/>
          <w:color w:val="666666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医疗器械临床试验严重不良事件（SAE）报告表</w:t>
      </w:r>
      <w:r>
        <w:rPr>
          <w:rFonts w:ascii="黑体" w:hAnsi="黑体" w:eastAsia="黑体" w:cs="宋体"/>
          <w:color w:val="666666"/>
          <w:kern w:val="0"/>
          <w:sz w:val="28"/>
          <w:szCs w:val="28"/>
        </w:rPr>
        <w:t xml:space="preserve"> </w:t>
      </w:r>
    </w:p>
    <w:p w14:paraId="68F72D4D">
      <w:pPr>
        <w:widowControl/>
        <w:spacing w:line="451" w:lineRule="atLeast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医疗器械临床试验备案号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： </w:t>
      </w:r>
    </w:p>
    <w:tbl>
      <w:tblPr>
        <w:tblStyle w:val="5"/>
        <w:tblW w:w="8862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1141"/>
        <w:gridCol w:w="284"/>
        <w:gridCol w:w="1417"/>
        <w:gridCol w:w="142"/>
        <w:gridCol w:w="1388"/>
        <w:gridCol w:w="594"/>
        <w:gridCol w:w="1010"/>
        <w:gridCol w:w="1746"/>
      </w:tblGrid>
      <w:tr w14:paraId="43E1FB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91D469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报告类型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E8EC08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□首次报告 □随访报告 □总结报告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7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7BA7D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报告时间： 年  月  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2CD8E4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768FA2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医疗机构及专业名称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271254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B0C095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：</w:t>
            </w:r>
          </w:p>
        </w:tc>
      </w:tr>
      <w:tr w14:paraId="1BDF28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B585B6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申办者名称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541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9D74CE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3AE96E2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电话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：</w:t>
            </w:r>
          </w:p>
        </w:tc>
      </w:tr>
      <w:tr w14:paraId="4425BD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B2E26DA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试验名称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495713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F78C1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6F015E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试验用产品名称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384247D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中文名称：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2F8FB64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6B0A394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803C2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英文名称：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227C5C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4F7D2F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试验用产品分类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82416F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1.□境内Ⅱ类   □境内Ⅲ类    □进口Ⅱ类   □进口Ⅲ类</w:t>
            </w:r>
          </w:p>
          <w:p w14:paraId="4315414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2.□有源     □无源     □体外诊断试剂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21750CE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3.□植入     □非植入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6908FC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4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7E5F9A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受试者基本情况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CA876C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姓名拼音缩写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5E29A9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50B5DF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性别</w:t>
            </w:r>
          </w:p>
        </w:tc>
        <w:tc>
          <w:tcPr>
            <w:tcW w:w="16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05DF5E5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身高(cm)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FAF096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体重(Kg)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57107C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4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8C4FC0F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806813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9937C4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 月  日</w:t>
            </w:r>
          </w:p>
        </w:tc>
        <w:tc>
          <w:tcPr>
            <w:tcW w:w="153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CFD009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□男  □女 </w:t>
            </w:r>
          </w:p>
        </w:tc>
        <w:tc>
          <w:tcPr>
            <w:tcW w:w="1604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0B948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4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44D5DB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F0B0E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E80AC38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SAE的医学术语</w:t>
            </w: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5BBA69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4CB7A7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  <w:jc w:val="center"/>
        </w:trPr>
        <w:tc>
          <w:tcPr>
            <w:tcW w:w="256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632AC7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gridSpan w:val="6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10E8721">
            <w:pPr>
              <w:widowControl/>
              <w:spacing w:line="360" w:lineRule="auto"/>
              <w:ind w:hanging="36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  □死亡   ______年___月___日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1562BE2E">
            <w:pPr>
              <w:widowControl/>
              <w:spacing w:line="360" w:lineRule="auto"/>
              <w:ind w:hanging="36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 □导致住院  □延长住院时间  □伤残   □功能障碍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08269F3D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□导致先天畸形   □危及生命   □其它</w:t>
            </w:r>
          </w:p>
        </w:tc>
      </w:tr>
      <w:tr w14:paraId="0C4C8B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4124" w:type="dxa"/>
            <w:gridSpan w:val="5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C99FB08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SAE发生时间： _____年 ___月___日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738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A40356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研究者获知SAE时间：  _______年 ___月___日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4ADDA1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F7F503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SAE发生阶段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10DD628">
            <w:pPr>
              <w:widowControl/>
              <w:spacing w:line="360" w:lineRule="auto"/>
              <w:ind w:hanging="360"/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 □入组期（□术前  □术中   □术后）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 □随访期 </w:t>
            </w:r>
          </w:p>
        </w:tc>
      </w:tr>
      <w:tr w14:paraId="0BEDEF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39C2F2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对试验器械采取的措施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BFD457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□停止使用  </w:t>
            </w:r>
          </w:p>
          <w:p w14:paraId="09C955D1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□继续使用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065917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202DFB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SAE转归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34CB7BD">
            <w:pPr>
              <w:widowControl/>
              <w:spacing w:line="360" w:lineRule="auto"/>
              <w:ind w:hanging="360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□症状消失（后遗症 □有  □无） 消失时间：____年 ___月___日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2FBA8D31"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□症状好转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</w:p>
          <w:p w14:paraId="5264F6B3">
            <w:pPr>
              <w:widowControl/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Cs w:val="21"/>
              </w:rPr>
              <w:t>症状持续</w:t>
            </w:r>
          </w:p>
        </w:tc>
      </w:tr>
      <w:tr w14:paraId="039193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2DD02FC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SAE与试验器械的关系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3C83B24">
            <w:pPr>
              <w:widowControl/>
              <w:spacing w:line="360" w:lineRule="auto"/>
              <w:jc w:val="left"/>
              <w:rPr>
                <w:rFonts w:hint="eastAsia" w:ascii="宋体" w:hAnsi="宋体" w:cs="宋体" w:eastAsia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□肯定有关  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很</w:t>
            </w:r>
            <w:r>
              <w:rPr>
                <w:rFonts w:hint="eastAsia" w:ascii="宋体" w:hAnsi="宋体" w:cs="宋体"/>
                <w:kern w:val="0"/>
                <w:szCs w:val="21"/>
              </w:rPr>
              <w:t>可能有关  □可能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有关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 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可能</w:t>
            </w:r>
            <w:r>
              <w:rPr>
                <w:rFonts w:hint="eastAsia" w:ascii="宋体" w:hAnsi="宋体" w:cs="宋体"/>
                <w:kern w:val="0"/>
                <w:szCs w:val="21"/>
              </w:rPr>
              <w:t>无关   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无关</w:t>
            </w:r>
          </w:p>
        </w:tc>
      </w:tr>
      <w:tr w14:paraId="050F51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2D04FD4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SAE与手术/治疗的关系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C932C18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□肯定有关  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很</w:t>
            </w:r>
            <w:r>
              <w:rPr>
                <w:rFonts w:hint="eastAsia" w:ascii="宋体" w:hAnsi="宋体" w:cs="宋体"/>
                <w:kern w:val="0"/>
                <w:szCs w:val="21"/>
              </w:rPr>
              <w:t>可能有关  □可能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有关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 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可能</w:t>
            </w:r>
            <w:r>
              <w:rPr>
                <w:rFonts w:hint="eastAsia" w:ascii="宋体" w:hAnsi="宋体" w:cs="宋体"/>
                <w:kern w:val="0"/>
                <w:szCs w:val="21"/>
              </w:rPr>
              <w:t>无关   □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无关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7F696CB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7B31EEC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SAE报道情况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81" w:type="dxa"/>
            <w:gridSpan w:val="7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DB622FE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国内：□有  □无  □不详；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国外：  □有  □无  □不详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325D229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  <w:jc w:val="center"/>
        </w:trPr>
        <w:tc>
          <w:tcPr>
            <w:tcW w:w="8862" w:type="dxa"/>
            <w:gridSpan w:val="9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</w:tcPr>
          <w:p w14:paraId="0A7CD831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SAE发生及处理的详细情况：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</w:p>
          <w:p w14:paraId="727E815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A344FD3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43E74976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FA1ECB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87C0CF1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094010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FEB565D"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3A052851">
      <w:pPr>
        <w:widowControl/>
        <w:spacing w:line="451" w:lineRule="atLeast"/>
        <w:jc w:val="left"/>
        <w:rPr>
          <w:rFonts w:hint="eastAsia" w:ascii="宋体" w:hAnsi="宋体" w:eastAsia="宋体" w:cs="宋体"/>
          <w:color w:val="666666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</w:t>
      </w:r>
      <w:r>
        <w:rPr>
          <w:rFonts w:ascii="宋体" w:hAnsi="宋体" w:eastAsia="宋体" w:cs="宋体"/>
          <w:color w:val="666666"/>
          <w:kern w:val="0"/>
          <w:sz w:val="24"/>
          <w:szCs w:val="24"/>
        </w:rPr>
        <w:t xml:space="preserve"> </w:t>
      </w:r>
    </w:p>
    <w:p w14:paraId="72E87201">
      <w:pPr>
        <w:widowControl/>
        <w:spacing w:line="451" w:lineRule="atLeast"/>
        <w:jc w:val="left"/>
        <w:rPr>
          <w:rFonts w:hint="default" w:ascii="宋体" w:hAnsi="宋体" w:eastAsia="宋体" w:cs="宋体"/>
          <w:color w:val="666666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 报告人签名：</w:t>
      </w:r>
      <w:r>
        <w:rPr>
          <w:rFonts w:ascii="宋体" w:hAnsi="宋体" w:eastAsia="宋体" w:cs="宋体"/>
          <w:color w:val="666666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666666"/>
          <w:kern w:val="0"/>
          <w:sz w:val="24"/>
          <w:szCs w:val="24"/>
          <w:lang w:val="en-US" w:eastAsia="zh-CN"/>
        </w:rPr>
        <w:t xml:space="preserve">             日期：</w:t>
      </w:r>
    </w:p>
    <w:p w14:paraId="5A6A949C">
      <w:pPr>
        <w:widowControl/>
        <w:spacing w:line="451" w:lineRule="atLeast"/>
        <w:jc w:val="left"/>
        <w:rPr>
          <w:rFonts w:hint="eastAsia" w:ascii="微软雅黑" w:hAnsi="微软雅黑" w:eastAsia="微软雅黑" w:cs="宋体"/>
          <w:color w:val="666666"/>
          <w:kern w:val="0"/>
          <w:sz w:val="18"/>
          <w:szCs w:val="18"/>
        </w:rPr>
      </w:pPr>
    </w:p>
    <w:p w14:paraId="45D41570"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74B7F2-FA5D-4D5C-ADD4-B936D41C046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57A434F-D404-4A9E-A217-C066B004BEF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5BDBC2E-C6EF-4F21-BD83-DB5171C37A1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67DAA0FE-36E6-42E5-BD58-9D43018BD272}"/>
  </w:font>
  <w:font w:name="华文楷体">
    <w:panose1 w:val="02010600040101010101"/>
    <w:charset w:val="86"/>
    <w:family w:val="auto"/>
    <w:pitch w:val="default"/>
    <w:sig w:usb0="A00002BF" w:usb1="78CF7CFB" w:usb2="00000016" w:usb3="00000000" w:csb0="6006009F" w:csb1="DFD70000"/>
    <w:embedRegular r:id="rId5" w:fontKey="{C1D3977D-F504-4F63-948C-6E2D2752B52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D89F34">
    <w:pPr>
      <w:pStyle w:val="3"/>
      <w:rPr>
        <w:rFonts w:ascii="Times New Roman" w:hAnsi="Times New Roman" w:cs="Times New Roman"/>
      </w:rPr>
    </w:pPr>
    <w:r>
      <w:rPr>
        <w:rFonts w:hint="default" w:ascii="Times New Roman" w:hAnsi="Times New Roman" w:eastAsia="华文楷体" w:cs="Times New Roman"/>
      </w:rPr>
      <w:t>版本：1.</w:t>
    </w:r>
    <w:r>
      <w:rPr>
        <w:rFonts w:hint="default" w:ascii="Times New Roman" w:hAnsi="Times New Roman" w:eastAsia="华文楷体" w:cs="Times New Roman"/>
        <w:lang w:val="en-US" w:eastAsia="zh-CN"/>
      </w:rPr>
      <w:t>2</w:t>
    </w:r>
    <w:r>
      <w:rPr>
        <w:rFonts w:hint="default" w:ascii="Times New Roman" w:hAnsi="Times New Roman" w:eastAsia="华文楷体" w:cs="Times New Roman"/>
      </w:rPr>
      <w:t>版</w:t>
    </w:r>
    <w:r>
      <w:rPr>
        <w:rFonts w:hint="eastAsia" w:ascii="Times New Roman" w:hAnsi="Times New Roman" w:eastAsia="华文楷体" w:cs="Times New Roman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</w:rPr>
      <w:t>执行日期：202</w:t>
    </w:r>
    <w:r>
      <w:rPr>
        <w:rFonts w:hint="default" w:ascii="Times New Roman" w:hAnsi="Times New Roman" w:eastAsia="华文楷体" w:cs="Times New Roman"/>
        <w:lang w:val="en-US" w:eastAsia="zh-CN"/>
      </w:rPr>
      <w:t>6</w:t>
    </w:r>
    <w:r>
      <w:rPr>
        <w:rFonts w:hint="default" w:ascii="Times New Roman" w:hAnsi="Times New Roman" w:eastAsia="华文楷体" w:cs="Times New Roman"/>
      </w:rPr>
      <w:t>年0</w:t>
    </w:r>
    <w:r>
      <w:rPr>
        <w:rFonts w:hint="default" w:ascii="Times New Roman" w:hAnsi="Times New Roman" w:eastAsia="华文楷体" w:cs="Times New Roman"/>
        <w:lang w:val="en-US" w:eastAsia="zh-CN"/>
      </w:rPr>
      <w:t>1</w:t>
    </w:r>
    <w:r>
      <w:rPr>
        <w:rFonts w:hint="default" w:ascii="Times New Roman" w:hAnsi="Times New Roman" w:eastAsia="华文楷体" w:cs="Times New Roman"/>
      </w:rPr>
      <w:t>月</w:t>
    </w:r>
    <w:r>
      <w:rPr>
        <w:rFonts w:hint="default" w:ascii="Times New Roman" w:hAnsi="Times New Roman" w:eastAsia="华文楷体" w:cs="Times New Roman"/>
        <w:lang w:val="en-US" w:eastAsia="zh-CN"/>
      </w:rPr>
      <w:t>01</w:t>
    </w:r>
    <w:r>
      <w:rPr>
        <w:rFonts w:hint="default" w:ascii="Times New Roman" w:hAnsi="Times New Roman" w:eastAsia="华文楷体" w:cs="Times New Roman"/>
      </w:rPr>
      <w:t>日 医疗器械临床试验严重不良事件（SAE）报告表</w:t>
    </w:r>
    <w:r>
      <w:rPr>
        <w:rFonts w:hint="eastAsia" w:ascii="Times New Roman" w:hAnsi="Times New Roman" w:eastAsia="华文楷体" w:cs="Times New Roman"/>
        <w:lang w:val="en-US" w:eastAsia="zh-CN"/>
      </w:rPr>
      <w:t xml:space="preserve"> </w:t>
    </w:r>
    <w:r>
      <w:rPr>
        <w:rFonts w:hint="default" w:ascii="Times New Roman" w:hAnsi="Times New Roman" w:eastAsia="华文楷体" w:cs="Times New Roman"/>
      </w:rPr>
      <w:t>第</w:t>
    </w:r>
    <w:r>
      <w:rPr>
        <w:rFonts w:hint="eastAsia" w:ascii="Times New Roman" w:hAnsi="Times New Roman" w:eastAsia="华文楷体" w:cs="Times New Roman"/>
        <w:u w:val="single"/>
        <w:lang w:val="en-US" w:eastAsia="zh-CN"/>
      </w:rPr>
      <w:t xml:space="preserve">  </w:t>
    </w:r>
    <w:r>
      <w:rPr>
        <w:rFonts w:hint="default" w:ascii="Times New Roman" w:hAnsi="Times New Roman" w:eastAsia="华文楷体" w:cs="Times New Roman"/>
      </w:rPr>
      <w:t>页 共</w:t>
    </w:r>
    <w:r>
      <w:rPr>
        <w:rFonts w:hint="eastAsia" w:ascii="Times New Roman" w:hAnsi="Times New Roman" w:eastAsia="华文楷体" w:cs="Times New Roman"/>
        <w:u w:val="single"/>
        <w:lang w:val="en-US" w:eastAsia="zh-CN"/>
      </w:rPr>
      <w:t xml:space="preserve">  </w:t>
    </w:r>
    <w:r>
      <w:rPr>
        <w:rFonts w:hint="default" w:ascii="Times New Roman" w:hAnsi="Times New Roman" w:eastAsia="华文楷体" w:cs="Times New Roman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FC9B4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CA27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DB4DB">
    <w:pPr>
      <w:pStyle w:val="4"/>
      <w:jc w:val="both"/>
      <w:rPr>
        <w:rFonts w:hint="default" w:ascii="Times New Roman" w:hAnsi="Times New Roman" w:eastAsia="华文楷体" w:cs="Times New Roman"/>
      </w:rPr>
    </w:pPr>
    <w:r>
      <w:rPr>
        <w:rFonts w:ascii="Times New Roman" w:hAnsi="Times New Roman" w:eastAsia="华文楷体"/>
      </w:rPr>
      <w:drawing>
        <wp:inline distT="0" distB="0" distL="0" distR="0">
          <wp:extent cx="276225" cy="276225"/>
          <wp:effectExtent l="19050" t="0" r="9525" b="0"/>
          <wp:docPr id="1" name="图片 1" descr="347aa422e7e8f51b1e075344dbb6bb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347aa422e7e8f51b1e075344dbb6bb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 w:eastAsia="华文楷体"/>
      </w:rPr>
      <w:t>湖州市中心医院医疗器械临床试验机构</w:t>
    </w:r>
    <w:r>
      <w:rPr>
        <w:rFonts w:hint="eastAsia" w:ascii="Times New Roman" w:hAnsi="Times New Roman" w:eastAsia="华文楷体"/>
        <w:lang w:val="en-US" w:eastAsia="zh-CN"/>
      </w:rPr>
      <w:t>文件</w:t>
    </w:r>
    <w:r>
      <w:rPr>
        <w:rFonts w:hint="eastAsia" w:ascii="Times New Roman" w:hAnsi="Times New Roman" w:eastAsia="华文楷体"/>
      </w:rPr>
      <w:t xml:space="preserve">                                </w:t>
    </w:r>
    <w:r>
      <w:rPr>
        <w:rFonts w:hint="default" w:ascii="Times New Roman" w:hAnsi="Times New Roman" w:cs="Times New Roman"/>
        <w:szCs w:val="21"/>
      </w:rPr>
      <w:t>QX-SOP-00</w:t>
    </w:r>
    <w:r>
      <w:rPr>
        <w:rFonts w:hint="default" w:ascii="Times New Roman" w:hAnsi="Times New Roman" w:cs="Times New Roman"/>
        <w:szCs w:val="21"/>
        <w:lang w:val="en-US" w:eastAsia="zh-CN"/>
      </w:rPr>
      <w:t>3-BG01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3A14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3CF1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B5ABC"/>
    <w:rsid w:val="000263B8"/>
    <w:rsid w:val="001C2383"/>
    <w:rsid w:val="001F5B9B"/>
    <w:rsid w:val="002F1E07"/>
    <w:rsid w:val="00372453"/>
    <w:rsid w:val="00547B64"/>
    <w:rsid w:val="005E566F"/>
    <w:rsid w:val="0071701E"/>
    <w:rsid w:val="008049C8"/>
    <w:rsid w:val="00825A7F"/>
    <w:rsid w:val="00830960"/>
    <w:rsid w:val="00880A5A"/>
    <w:rsid w:val="00884347"/>
    <w:rsid w:val="008F3577"/>
    <w:rsid w:val="00A01DA3"/>
    <w:rsid w:val="00AB2CE4"/>
    <w:rsid w:val="00AC7B01"/>
    <w:rsid w:val="00C60DF7"/>
    <w:rsid w:val="00CD3B67"/>
    <w:rsid w:val="00DD7B35"/>
    <w:rsid w:val="00ED1B09"/>
    <w:rsid w:val="00F62C83"/>
    <w:rsid w:val="0CE00A95"/>
    <w:rsid w:val="189C1A77"/>
    <w:rsid w:val="1B3253D1"/>
    <w:rsid w:val="1EEE2610"/>
    <w:rsid w:val="2DCB5ABC"/>
    <w:rsid w:val="34F51809"/>
    <w:rsid w:val="365B09A7"/>
    <w:rsid w:val="3AF108B4"/>
    <w:rsid w:val="3F336AE8"/>
    <w:rsid w:val="43AE09CA"/>
    <w:rsid w:val="462C69F7"/>
    <w:rsid w:val="4B8B0962"/>
    <w:rsid w:val="4E1E324D"/>
    <w:rsid w:val="4FAB1491"/>
    <w:rsid w:val="555F1B68"/>
    <w:rsid w:val="56704FF7"/>
    <w:rsid w:val="5C0E6052"/>
    <w:rsid w:val="653C6529"/>
    <w:rsid w:val="6F7B35A7"/>
    <w:rsid w:val="7D01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zxyy.com</Company>
  <Pages>2</Pages>
  <Words>459</Words>
  <Characters>524</Characters>
  <Lines>55</Lines>
  <Paragraphs>69</Paragraphs>
  <TotalTime>1</TotalTime>
  <ScaleCrop>false</ScaleCrop>
  <LinksUpToDate>false</LinksUpToDate>
  <CharactersWithSpaces>718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2020-08-17T01:45:00Z</dcterms:created>
  <dc:creator>顾顾</dc:creator>
  <cp:lastModifiedBy>Libingggggg。</cp:lastModifiedBy>
  <cp:lastPrinted>2021-08-10T01:58:00Z</cp:lastPrinted>
  <dcterms:modified xsi:type="dcterms:W3CDTF">2026-01-02T08:17:00Z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eyJoZGlkIjoiZDEwNTdhNWYyMWY0NjAxMjEwZjA5YWFkMzQzNGVkZTUiLCJ1c2VySWQiOiIyMjM3NDc5NjQifQ==</vt:lpwstr>
  </property>
  <property fmtid="{D5CDD505-2E9C-101B-9397-08002B2CF9AE}" pid="4" name="ICV">
    <vt:lpwstr>2E753E0AFC7E49FBAF752EEF3A2823D6_13</vt:lpwstr>
  </property>
</Properties>
</file>