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C3E64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</w:rPr>
      </w:pPr>
      <w:bookmarkStart w:id="12" w:name="_GoBack"/>
      <w:bookmarkEnd w:id="12"/>
      <w:r>
        <w:rPr>
          <w:rFonts w:hint="eastAsia" w:ascii="宋体" w:hAnsi="宋体" w:eastAsia="宋体" w:cs="宋体"/>
          <w:b/>
          <w:bCs w:val="0"/>
          <w:sz w:val="21"/>
          <w:szCs w:val="21"/>
          <w:u w:val="single"/>
        </w:rPr>
        <w:t xml:space="preserve"> (项目名称)     </w:t>
      </w:r>
      <w:r>
        <w:rPr>
          <w:rFonts w:hint="eastAsia" w:ascii="宋体" w:hAnsi="宋体" w:eastAsia="宋体" w:cs="宋体"/>
          <w:b/>
          <w:bCs w:val="0"/>
          <w:sz w:val="21"/>
          <w:szCs w:val="21"/>
        </w:rPr>
        <w:t>尾款结算说明</w:t>
      </w:r>
    </w:p>
    <w:p w14:paraId="505F2D73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5BAF4A4B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申办者或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CRO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(甲方):*******公司</w:t>
      </w:r>
    </w:p>
    <w:p w14:paraId="6040C836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临床研究机构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(乙方):湖州市中心医院</w:t>
      </w:r>
    </w:p>
    <w:p w14:paraId="22F4CAD4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主要研究者：</w:t>
      </w:r>
    </w:p>
    <w:p w14:paraId="22F12A77">
      <w:p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***公司（甲方）和湖州市中心医院（乙方）于***年***月**日签署生效了《临床试验合同》（以下简称为“主合同”），根据主合同，甲方委托乙方开展“******项目名称（以下简称为试验）”。甲方按照主合同费用支付内容现将尾款结算给乙方。说明如下：</w:t>
      </w:r>
    </w:p>
    <w:p w14:paraId="7705C425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一、经费预算</w:t>
      </w:r>
    </w:p>
    <w:p w14:paraId="44F44387">
      <w:pPr>
        <w:spacing w:line="360" w:lineRule="auto"/>
        <w:ind w:firstLine="420" w:firstLineChars="200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依据合同内容计划入组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例,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预计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合同总经费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5F67D4F3">
      <w:pPr>
        <w:spacing w:line="360" w:lineRule="auto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二、实际产生经费</w:t>
      </w:r>
    </w:p>
    <w:p w14:paraId="47F2863D">
      <w:pPr>
        <w:pStyle w:val="11"/>
        <w:numPr>
          <w:ilvl w:val="255"/>
          <w:numId w:val="0"/>
        </w:numPr>
        <w:spacing w:line="360" w:lineRule="auto"/>
        <w:ind w:firstLine="420" w:firstLineChars="200"/>
        <w:jc w:val="left"/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</w:pPr>
      <w:bookmarkStart w:id="0" w:name="OLE_LINK32"/>
      <w:bookmarkStart w:id="1" w:name="OLE_LINK31"/>
      <w:bookmarkStart w:id="2" w:name="OLE_LINK22"/>
      <w:bookmarkStart w:id="3" w:name="OLE_LINK23"/>
      <w:r>
        <w:rPr>
          <w:rFonts w:hint="eastAsia" w:ascii="宋体" w:hAnsi="宋体" w:eastAsia="宋体" w:cs="宋体"/>
          <w:b w:val="0"/>
          <w:bCs/>
          <w:sz w:val="21"/>
          <w:szCs w:val="21"/>
        </w:rPr>
        <w:t>本试验</w:t>
      </w:r>
      <w:bookmarkEnd w:id="0"/>
      <w:bookmarkEnd w:id="1"/>
      <w:r>
        <w:rPr>
          <w:rFonts w:hint="eastAsia" w:ascii="宋体" w:hAnsi="宋体" w:eastAsia="宋体" w:cs="宋体"/>
          <w:b w:val="0"/>
          <w:bCs/>
          <w:sz w:val="21"/>
          <w:szCs w:val="21"/>
        </w:rPr>
        <w:t>实际筛选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none"/>
        </w:rPr>
        <w:t>例，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入组</w:t>
      </w:r>
      <w:bookmarkStart w:id="4" w:name="OLE_LINK13"/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</w:t>
      </w:r>
      <w:bookmarkEnd w:id="4"/>
      <w:r>
        <w:rPr>
          <w:rFonts w:hint="eastAsia" w:ascii="宋体" w:hAnsi="宋体" w:eastAsia="宋体" w:cs="宋体"/>
          <w:b w:val="0"/>
          <w:bCs/>
          <w:sz w:val="21"/>
          <w:szCs w:val="21"/>
        </w:rPr>
        <w:t>例, 脱落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例，完成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none"/>
        </w:rPr>
        <w:t>例</w:t>
      </w:r>
      <w:bookmarkEnd w:id="2"/>
      <w:bookmarkEnd w:id="3"/>
      <w:r>
        <w:rPr>
          <w:rFonts w:hint="eastAsia" w:ascii="宋体" w:hAnsi="宋体" w:eastAsia="宋体" w:cs="宋体"/>
          <w:b w:val="0"/>
          <w:bCs/>
          <w:sz w:val="21"/>
          <w:szCs w:val="21"/>
        </w:rPr>
        <w:t>。</w:t>
      </w:r>
    </w:p>
    <w:p w14:paraId="520D8BFB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本试验实际发生临床观察费总计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5B7973FF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本试验实际发生的检查费总计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387E635A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本试验实际发生的受试者补助总计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</w:t>
      </w:r>
    </w:p>
    <w:p w14:paraId="67857DD0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本试验医院管理经费总计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613577F4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本试验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CRC管理费总计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05386E06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本试验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资料管理费总计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1D94384E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本试验生物样本储存费总计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7CF4E011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本试验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其他实际发生的费用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元。(如</w:t>
      </w:r>
      <w:bookmarkStart w:id="5" w:name="OLE_LINK7"/>
      <w:r>
        <w:rPr>
          <w:rFonts w:hint="eastAsia" w:ascii="宋体" w:hAnsi="宋体" w:eastAsia="宋体" w:cs="宋体"/>
          <w:b w:val="0"/>
          <w:bCs/>
          <w:sz w:val="21"/>
          <w:szCs w:val="21"/>
        </w:rPr>
        <w:t>刻盘费</w:t>
      </w:r>
      <w:bookmarkEnd w:id="5"/>
      <w:r>
        <w:rPr>
          <w:rFonts w:hint="eastAsia" w:ascii="宋体" w:hAnsi="宋体" w:eastAsia="宋体" w:cs="宋体"/>
          <w:b w:val="0"/>
          <w:bCs/>
          <w:sz w:val="21"/>
          <w:szCs w:val="21"/>
        </w:rPr>
        <w:t>、耗材费、</w:t>
      </w:r>
      <w:bookmarkStart w:id="6" w:name="OLE_LINK8"/>
      <w:bookmarkStart w:id="7" w:name="OLE_LINK9"/>
      <w:r>
        <w:rPr>
          <w:rFonts w:hint="eastAsia" w:ascii="宋体" w:hAnsi="宋体" w:eastAsia="宋体" w:cs="宋体"/>
          <w:b w:val="0"/>
          <w:bCs/>
          <w:sz w:val="21"/>
          <w:szCs w:val="21"/>
        </w:rPr>
        <w:t>输液配置费</w:t>
      </w:r>
      <w:bookmarkEnd w:id="6"/>
      <w:bookmarkEnd w:id="7"/>
      <w:r>
        <w:rPr>
          <w:rFonts w:hint="eastAsia" w:ascii="宋体" w:hAnsi="宋体" w:eastAsia="宋体" w:cs="宋体"/>
          <w:b w:val="0"/>
          <w:bCs/>
          <w:sz w:val="21"/>
          <w:szCs w:val="21"/>
        </w:rPr>
        <w:t>等)</w:t>
      </w:r>
    </w:p>
    <w:p w14:paraId="5D75B4F4">
      <w:pPr>
        <w:pStyle w:val="11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本试验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税费总计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0209BCE8">
      <w:pPr>
        <w:pStyle w:val="11"/>
        <w:spacing w:line="360" w:lineRule="auto"/>
        <w:ind w:left="420" w:firstLine="0" w:firstLineChars="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综上，</w:t>
      </w:r>
    </w:p>
    <w:p w14:paraId="4B8749C9">
      <w:pPr>
        <w:pStyle w:val="11"/>
        <w:spacing w:line="360" w:lineRule="auto"/>
        <w:ind w:left="420" w:firstLine="560"/>
        <w:jc w:val="left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本次临床试验实际发生总经费为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08CCE596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三、已支付经费</w:t>
      </w:r>
    </w:p>
    <w:p w14:paraId="182F1D24"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****年**月已支付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34B3C2E0">
      <w:pPr>
        <w:pStyle w:val="11"/>
        <w:numPr>
          <w:ilvl w:val="0"/>
          <w:numId w:val="2"/>
        </w:numPr>
        <w:spacing w:line="360" w:lineRule="auto"/>
        <w:ind w:firstLineChars="0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****年**月已支付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元。</w:t>
      </w:r>
    </w:p>
    <w:p w14:paraId="36FC9912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……</w:t>
      </w:r>
    </w:p>
    <w:p w14:paraId="2AEBF8C8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四、临床试验剩余尾款</w:t>
      </w:r>
    </w:p>
    <w:p w14:paraId="2194ECD9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尾款经费=实际发生经费-已支付经费</w:t>
      </w:r>
    </w:p>
    <w:p w14:paraId="45F11B03"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尾款经费合计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元</w:t>
      </w:r>
    </w:p>
    <w:p w14:paraId="466DD564">
      <w:pPr>
        <w:spacing w:line="360" w:lineRule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尾款经费请在完成结算后2周内汇款至本院收入专户。</w:t>
      </w:r>
    </w:p>
    <w:p w14:paraId="72D22630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4E5CD1BF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345E246A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3394DE51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湖州市中心医院（盖章）  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*******公司（盖章）                                </w:t>
      </w:r>
      <w:bookmarkStart w:id="8" w:name="OLE_LINK18"/>
      <w:bookmarkStart w:id="9" w:name="OLE_LINK19"/>
      <w:r>
        <w:rPr>
          <w:rFonts w:hint="eastAsia" w:ascii="宋体" w:hAnsi="宋体" w:eastAsia="宋体" w:cs="宋体"/>
          <w:b w:val="0"/>
          <w:bCs/>
          <w:sz w:val="21"/>
          <w:szCs w:val="21"/>
        </w:rPr>
        <w:t>日期：</w:t>
      </w:r>
      <w:bookmarkEnd w:id="8"/>
      <w:bookmarkEnd w:id="9"/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                           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日期：</w:t>
      </w:r>
    </w:p>
    <w:p w14:paraId="13354A2A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主要研究者（签字）：</w:t>
      </w:r>
    </w:p>
    <w:p w14:paraId="26AC1AD2">
      <w:pPr>
        <w:spacing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日期：</w:t>
      </w:r>
    </w:p>
    <w:p w14:paraId="1F57B195">
      <w:pPr>
        <w:spacing w:after="60"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1730B9F2">
      <w:pPr>
        <w:spacing w:after="60"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3F0800D5">
      <w:pPr>
        <w:spacing w:after="60" w:line="360" w:lineRule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（备注：本文件定稿后，此备注删除。</w:t>
      </w:r>
    </w:p>
    <w:p w14:paraId="7BAA16B2">
      <w:pPr>
        <w:pStyle w:val="11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甲方在进行尾款结算时应严格按照已生效的临床试验合同执行，如有合同未明确部分，及时与主要研究者、机构办沟通。</w:t>
      </w:r>
    </w:p>
    <w:p w14:paraId="78B49CA1">
      <w:pPr>
        <w:pStyle w:val="11"/>
        <w:numPr>
          <w:ilvl w:val="0"/>
          <w:numId w:val="3"/>
        </w:numPr>
        <w:spacing w:line="360" w:lineRule="auto"/>
        <w:ind w:firstLineChars="0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该尾款结算说明为模板，可按实际情况进行修改，如有修改请用修订模式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。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  <w:t>）</w:t>
      </w:r>
    </w:p>
    <w:p w14:paraId="05C41FB1">
      <w:pPr>
        <w:pStyle w:val="11"/>
        <w:numPr>
          <w:ilvl w:val="0"/>
          <w:numId w:val="0"/>
        </w:numPr>
        <w:spacing w:line="360" w:lineRule="auto"/>
        <w:ind w:left="420" w:leftChars="0"/>
        <w:rPr>
          <w:rFonts w:hint="eastAsia" w:ascii="宋体" w:hAnsi="宋体" w:eastAsia="宋体" w:cs="宋体"/>
          <w:b w:val="0"/>
          <w:bCs/>
          <w:sz w:val="21"/>
          <w:szCs w:val="21"/>
        </w:rPr>
      </w:pPr>
    </w:p>
    <w:p w14:paraId="2C0E9B5A">
      <w:pPr>
        <w:widowControl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相关费用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汇总表（单位：元）</w:t>
      </w:r>
    </w:p>
    <w:tbl>
      <w:tblPr>
        <w:tblStyle w:val="7"/>
        <w:tblW w:w="10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337"/>
        <w:gridCol w:w="968"/>
        <w:gridCol w:w="1323"/>
        <w:gridCol w:w="1363"/>
        <w:gridCol w:w="1008"/>
        <w:gridCol w:w="1024"/>
        <w:gridCol w:w="1132"/>
        <w:gridCol w:w="1132"/>
      </w:tblGrid>
      <w:tr w14:paraId="17E26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41" w:type="dxa"/>
            <w:vAlign w:val="center"/>
          </w:tcPr>
          <w:p w14:paraId="576F8704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bookmarkStart w:id="10" w:name="OLE_LINK29"/>
            <w:bookmarkStart w:id="11" w:name="OLE_LINK30"/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筛选号</w:t>
            </w:r>
          </w:p>
        </w:tc>
        <w:tc>
          <w:tcPr>
            <w:tcW w:w="1337" w:type="dxa"/>
            <w:vAlign w:val="center"/>
          </w:tcPr>
          <w:p w14:paraId="2A31828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临床观察费</w:t>
            </w:r>
          </w:p>
        </w:tc>
        <w:tc>
          <w:tcPr>
            <w:tcW w:w="968" w:type="dxa"/>
            <w:vAlign w:val="center"/>
          </w:tcPr>
          <w:p w14:paraId="4237C95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检查费</w:t>
            </w:r>
          </w:p>
        </w:tc>
        <w:tc>
          <w:tcPr>
            <w:tcW w:w="1323" w:type="dxa"/>
            <w:vAlign w:val="center"/>
          </w:tcPr>
          <w:p w14:paraId="337F0DE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受试者补助</w:t>
            </w:r>
          </w:p>
        </w:tc>
        <w:tc>
          <w:tcPr>
            <w:tcW w:w="1363" w:type="dxa"/>
            <w:vAlign w:val="center"/>
          </w:tcPr>
          <w:p w14:paraId="01629B4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医院管理费</w:t>
            </w:r>
          </w:p>
        </w:tc>
        <w:tc>
          <w:tcPr>
            <w:tcW w:w="1008" w:type="dxa"/>
            <w:vAlign w:val="center"/>
          </w:tcPr>
          <w:p w14:paraId="1752014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税费</w:t>
            </w:r>
          </w:p>
        </w:tc>
        <w:tc>
          <w:tcPr>
            <w:tcW w:w="1024" w:type="dxa"/>
            <w:vAlign w:val="center"/>
          </w:tcPr>
          <w:p w14:paraId="123AC8B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CRC管理费</w:t>
            </w:r>
          </w:p>
        </w:tc>
        <w:tc>
          <w:tcPr>
            <w:tcW w:w="1132" w:type="dxa"/>
            <w:vAlign w:val="center"/>
          </w:tcPr>
          <w:p w14:paraId="369A9E79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/>
              </w:rPr>
              <w:t>……</w:t>
            </w:r>
          </w:p>
        </w:tc>
        <w:tc>
          <w:tcPr>
            <w:tcW w:w="1132" w:type="dxa"/>
            <w:vAlign w:val="center"/>
          </w:tcPr>
          <w:p w14:paraId="302D058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合计</w:t>
            </w:r>
          </w:p>
        </w:tc>
      </w:tr>
      <w:tr w14:paraId="2D618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41" w:type="dxa"/>
            <w:vAlign w:val="center"/>
          </w:tcPr>
          <w:p w14:paraId="73D0F82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618547F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A608DD0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6323542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5064468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356F554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5E3DB4F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4BDDFA9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4B05F10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06DC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41" w:type="dxa"/>
            <w:vAlign w:val="center"/>
          </w:tcPr>
          <w:p w14:paraId="4661460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34C1B34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78320EF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77C27D9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3560328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581E139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50C70C6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285C1C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101837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2E515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41" w:type="dxa"/>
            <w:vAlign w:val="center"/>
          </w:tcPr>
          <w:p w14:paraId="07B2907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7DC89A3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FAEDE4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29116D5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72318DA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0BFED53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0F08E7B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1C7A76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56E632D7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4B66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41" w:type="dxa"/>
            <w:vAlign w:val="center"/>
          </w:tcPr>
          <w:p w14:paraId="41B13E6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3198069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547AA5D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5845856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70D1EB0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240DAA1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42EFDF9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0CEA90C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6935710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4B45F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941" w:type="dxa"/>
            <w:vAlign w:val="center"/>
          </w:tcPr>
          <w:p w14:paraId="20CCC81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3B6B2FA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4788FD6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09FAC840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347F5AE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125EA92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3BE336F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7C57B1B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1096AF3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58A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41" w:type="dxa"/>
            <w:vAlign w:val="center"/>
          </w:tcPr>
          <w:p w14:paraId="1F2471B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4B8BD44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1743F6A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671087CE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76E81D9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3B18C07B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1A8A0FA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12DA557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6C61FA97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1268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41" w:type="dxa"/>
            <w:vAlign w:val="center"/>
          </w:tcPr>
          <w:p w14:paraId="069139D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15145CC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AA3979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5AE6E466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7E40081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3220F36C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194E08A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00E1D11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475598C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tr w14:paraId="6BE29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41" w:type="dxa"/>
            <w:vAlign w:val="center"/>
          </w:tcPr>
          <w:p w14:paraId="4BFE684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合计</w:t>
            </w:r>
          </w:p>
        </w:tc>
        <w:tc>
          <w:tcPr>
            <w:tcW w:w="1337" w:type="dxa"/>
            <w:vAlign w:val="center"/>
          </w:tcPr>
          <w:p w14:paraId="33EAABB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968" w:type="dxa"/>
            <w:vAlign w:val="center"/>
          </w:tcPr>
          <w:p w14:paraId="063BC0C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23" w:type="dxa"/>
            <w:vAlign w:val="center"/>
          </w:tcPr>
          <w:p w14:paraId="2583815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363" w:type="dxa"/>
            <w:vAlign w:val="center"/>
          </w:tcPr>
          <w:p w14:paraId="0D57D2DA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08" w:type="dxa"/>
            <w:vAlign w:val="center"/>
          </w:tcPr>
          <w:p w14:paraId="685E6324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024" w:type="dxa"/>
          </w:tcPr>
          <w:p w14:paraId="3FC5736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0933C39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15F588F7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</w:p>
        </w:tc>
      </w:tr>
      <w:bookmarkEnd w:id="10"/>
      <w:bookmarkEnd w:id="11"/>
    </w:tbl>
    <w:p w14:paraId="6F5B2AD5">
      <w:pPr>
        <w:widowControl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（备注：如有详细的excel表明细，也请同时提供）</w:t>
      </w:r>
    </w:p>
    <w:p w14:paraId="3EC7C0FC">
      <w:pPr>
        <w:widowControl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63649"/>
    </w:sdtPr>
    <w:sdtContent>
      <w:sdt>
        <w:sdtPr>
          <w:id w:val="147460676"/>
        </w:sdtPr>
        <w:sdtContent>
          <w:p w14:paraId="273ACBB3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3C1EC8B0">
    <w:pPr>
      <w:pStyle w:val="4"/>
      <w:keepNext w:val="0"/>
      <w:keepLines w:val="0"/>
      <w:pageBreakBefore w:val="0"/>
      <w:widowControl w:val="0"/>
      <w:kinsoku/>
      <w:wordWrap w:val="0"/>
      <w:overflowPunct/>
      <w:topLinePunct w:val="0"/>
      <w:autoSpaceDE/>
      <w:autoSpaceDN/>
      <w:bidi w:val="0"/>
      <w:adjustRightInd/>
      <w:snapToGrid w:val="0"/>
      <w:ind w:right="0"/>
      <w:jc w:val="left"/>
      <w:textAlignment w:val="auto"/>
      <w:rPr>
        <w:rFonts w:hint="default" w:ascii="Times New Roman" w:hAnsi="Times New Roman" w:cs="Times New Roman"/>
      </w:rPr>
    </w:pPr>
    <w:r>
      <w:rPr>
        <w:rFonts w:hint="default" w:ascii="Times New Roman" w:hAnsi="Times New Roman" w:eastAsia="华文楷体" w:cs="Times New Roman"/>
        <w:kern w:val="0"/>
        <w:szCs w:val="21"/>
        <w:lang w:val="en-US" w:eastAsia="zh-CN"/>
      </w:rPr>
      <w:t>V2.</w:t>
    </w:r>
    <w:r>
      <w:rPr>
        <w:rFonts w:hint="eastAsia" w:ascii="Times New Roman" w:hAnsi="Times New Roman" w:eastAsia="华文楷体" w:cs="Times New Roman"/>
        <w:kern w:val="0"/>
        <w:szCs w:val="21"/>
        <w:lang w:val="en-US" w:eastAsia="zh-CN"/>
      </w:rPr>
      <w:t xml:space="preserve">1 执行日期：2026年9月15日          </w:t>
    </w:r>
    <w:r>
      <w:rPr>
        <w:rFonts w:hint="default" w:ascii="Times New Roman" w:hAnsi="Times New Roman" w:eastAsia="华文楷体" w:cs="Times New Roman"/>
        <w:kern w:val="0"/>
        <w:szCs w:val="21"/>
      </w:rPr>
      <w:t xml:space="preserve">尾款结算说明    </w:t>
    </w:r>
    <w:r>
      <w:rPr>
        <w:rFonts w:hint="default" w:ascii="Times New Roman" w:hAnsi="Times New Roman" w:eastAsia="华文楷体" w:cs="Times New Roman"/>
        <w:kern w:val="0"/>
        <w:szCs w:val="21"/>
        <w:lang w:val="en-US" w:eastAsia="zh-CN"/>
      </w:rPr>
      <w:t xml:space="preserve"> </w:t>
    </w:r>
    <w:r>
      <w:rPr>
        <w:rFonts w:hint="default" w:ascii="Times New Roman" w:hAnsi="Times New Roman" w:eastAsia="华文楷体" w:cs="Times New Roman"/>
        <w:kern w:val="0"/>
        <w:szCs w:val="21"/>
      </w:rPr>
      <w:t xml:space="preserve">    </w:t>
    </w:r>
    <w:r>
      <w:rPr>
        <w:rFonts w:hint="default" w:ascii="Times New Roman" w:hAnsi="Times New Roman" w:eastAsia="华文楷体" w:cs="Times New Roman"/>
        <w:kern w:val="0"/>
        <w:szCs w:val="21"/>
        <w:lang w:val="en-US" w:eastAsia="zh-CN"/>
      </w:rPr>
      <w:t xml:space="preserve">        </w:t>
    </w:r>
    <w:r>
      <w:rPr>
        <w:rFonts w:hint="default" w:ascii="Times New Roman" w:hAnsi="Times New Roman" w:eastAsia="华文楷体" w:cs="Times New Roman"/>
        <w:kern w:val="0"/>
        <w:szCs w:val="21"/>
      </w:rPr>
      <w:t xml:space="preserve"> </w:t>
    </w:r>
    <w:r>
      <w:rPr>
        <w:rFonts w:hint="default" w:ascii="Times New Roman" w:hAnsi="Times New Roman" w:eastAsia="华文楷体" w:cs="Times New Roman"/>
        <w:kern w:val="0"/>
        <w:szCs w:val="21"/>
        <w:lang w:val="en-US" w:eastAsia="zh-CN"/>
      </w:rPr>
      <w:t xml:space="preserve"> </w:t>
    </w:r>
    <w:r>
      <w:rPr>
        <w:rFonts w:hint="default" w:ascii="Times New Roman" w:hAnsi="Times New Roman" w:eastAsia="华文楷体" w:cs="Times New Roman"/>
        <w:kern w:val="0"/>
        <w:szCs w:val="21"/>
      </w:rPr>
      <w:t xml:space="preserve"> </w:t>
    </w:r>
    <w:r>
      <w:rPr>
        <w:rFonts w:hint="default" w:ascii="Times New Roman" w:hAnsi="Times New Roman" w:eastAsia="华文楷体" w:cs="Times New Roman"/>
        <w:kern w:val="0"/>
        <w:szCs w:val="21"/>
        <w:lang w:val="en-US" w:eastAsia="zh-CN"/>
      </w:rPr>
      <w:t xml:space="preserve">     </w:t>
    </w:r>
    <w:r>
      <w:rPr>
        <w:rFonts w:hint="eastAsia" w:ascii="Times New Roman" w:hAnsi="Times New Roman" w:eastAsia="华文楷体" w:cs="Times New Roman"/>
        <w:kern w:val="0"/>
        <w:szCs w:val="21"/>
        <w:lang w:val="en-US" w:eastAsia="zh-CN"/>
      </w:rPr>
      <w:t xml:space="preserve">  </w:t>
    </w:r>
    <w:r>
      <w:rPr>
        <w:rFonts w:hint="default" w:ascii="Times New Roman" w:hAnsi="Times New Roman" w:eastAsia="华文楷体" w:cs="Times New Roman"/>
        <w:kern w:val="0"/>
        <w:szCs w:val="21"/>
      </w:rPr>
      <w:t xml:space="preserve">第 </w:t>
    </w:r>
    <w:r>
      <w:rPr>
        <w:rFonts w:hint="eastAsia" w:ascii="Times New Roman" w:hAnsi="Times New Roman" w:eastAsia="华文楷体" w:cs="Times New Roman"/>
        <w:kern w:val="0"/>
        <w:szCs w:val="21"/>
        <w:lang w:val="en-US" w:eastAsia="zh-CN"/>
      </w:rPr>
      <w:t xml:space="preserve"> </w:t>
    </w:r>
    <w:r>
      <w:rPr>
        <w:rFonts w:hint="default" w:ascii="Times New Roman" w:hAnsi="Times New Roman" w:eastAsia="华文楷体" w:cs="Times New Roman"/>
        <w:kern w:val="0"/>
        <w:szCs w:val="21"/>
      </w:rPr>
      <w:t xml:space="preserve">页 共 </w:t>
    </w:r>
    <w:r>
      <w:rPr>
        <w:rFonts w:hint="eastAsia" w:ascii="Times New Roman" w:hAnsi="Times New Roman" w:eastAsia="华文楷体" w:cs="Times New Roman"/>
        <w:kern w:val="0"/>
        <w:szCs w:val="21"/>
        <w:lang w:val="en-US" w:eastAsia="zh-CN"/>
      </w:rPr>
      <w:t xml:space="preserve"> </w:t>
    </w:r>
    <w:r>
      <w:rPr>
        <w:rFonts w:hint="default" w:ascii="Times New Roman" w:hAnsi="Times New Roman" w:eastAsia="华文楷体" w:cs="Times New Roman"/>
        <w:kern w:val="0"/>
        <w:szCs w:val="21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7B84C">
    <w:pPr>
      <w:pStyle w:val="5"/>
      <w:jc w:val="both"/>
      <w:rPr>
        <w:rFonts w:hint="default" w:ascii="Times New Roman" w:hAnsi="Times New Roman" w:eastAsia="华文楷体" w:cs="Times New Roman"/>
        <w:lang w:val="en-US" w:eastAsia="zh-CN"/>
      </w:rPr>
    </w:pPr>
    <w:r>
      <w:rPr>
        <w:rFonts w:ascii="华文楷体" w:hAnsi="华文楷体" w:eastAsia="华文楷体"/>
      </w:rPr>
      <w:drawing>
        <wp:inline distT="0" distB="0" distL="0" distR="0">
          <wp:extent cx="276225" cy="276225"/>
          <wp:effectExtent l="0" t="0" r="9525" b="9525"/>
          <wp:docPr id="3" name="图片 1" descr="347aa422e7e8f51b1e075344dbb6bb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347aa422e7e8f51b1e075344dbb6bb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 w:ascii="华文楷体" w:hAnsi="华文楷体" w:eastAsia="华文楷体"/>
      </w:rPr>
      <w:t xml:space="preserve">湖州市中心医院药物临床试验机构文件                               </w:t>
    </w:r>
    <w:r>
      <w:rPr>
        <w:rFonts w:hint="eastAsia" w:ascii="华文楷体" w:hAnsi="华文楷体" w:eastAsia="华文楷体"/>
        <w:lang w:val="en-US" w:eastAsia="zh-CN"/>
      </w:rPr>
      <w:t xml:space="preserve">  </w:t>
    </w:r>
    <w:r>
      <w:rPr>
        <w:rFonts w:hint="eastAsia" w:ascii="华文楷体" w:hAnsi="华文楷体" w:eastAsia="华文楷体"/>
      </w:rPr>
      <w:t xml:space="preserve">  </w:t>
    </w:r>
    <w:r>
      <w:rPr>
        <w:rFonts w:hint="eastAsia" w:ascii="华文楷体" w:hAnsi="华文楷体" w:eastAsia="华文楷体"/>
        <w:lang w:val="en-US" w:eastAsia="zh-CN"/>
      </w:rPr>
      <w:t xml:space="preserve"> </w:t>
    </w:r>
    <w:r>
      <w:rPr>
        <w:rFonts w:hint="default" w:ascii="Times New Roman" w:hAnsi="Times New Roman" w:eastAsia="华文楷体" w:cs="Times New Roman"/>
      </w:rPr>
      <w:t xml:space="preserve"> </w:t>
    </w:r>
    <w:r>
      <w:rPr>
        <w:rFonts w:hint="default" w:ascii="Times New Roman" w:hAnsi="Times New Roman" w:eastAsia="华文楷体" w:cs="Times New Roman"/>
        <w:szCs w:val="21"/>
      </w:rPr>
      <w:t>JG-SOP-</w:t>
    </w:r>
    <w:r>
      <w:rPr>
        <w:rFonts w:hint="default" w:ascii="Times New Roman" w:hAnsi="Times New Roman" w:eastAsia="华文楷体" w:cs="Times New Roman"/>
        <w:szCs w:val="21"/>
        <w:lang w:val="en-US" w:eastAsia="zh-CN"/>
      </w:rPr>
      <w:t>030</w:t>
    </w:r>
    <w:r>
      <w:rPr>
        <w:rFonts w:hint="eastAsia" w:ascii="Times New Roman" w:hAnsi="Times New Roman" w:eastAsia="华文楷体" w:cs="Times New Roman"/>
        <w:szCs w:val="21"/>
        <w:lang w:val="en-US" w:eastAsia="zh-CN"/>
      </w:rPr>
      <w:t>-BG01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07557"/>
    <w:multiLevelType w:val="multilevel"/>
    <w:tmpl w:val="0FC0755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84F0887"/>
    <w:multiLevelType w:val="multilevel"/>
    <w:tmpl w:val="584F088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8D68FE"/>
    <w:multiLevelType w:val="multilevel"/>
    <w:tmpl w:val="6E8D68FE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3547BD"/>
    <w:rsid w:val="00011B9F"/>
    <w:rsid w:val="000502B3"/>
    <w:rsid w:val="000D1EFF"/>
    <w:rsid w:val="00121FFA"/>
    <w:rsid w:val="00143807"/>
    <w:rsid w:val="0018190F"/>
    <w:rsid w:val="002B3162"/>
    <w:rsid w:val="003547BD"/>
    <w:rsid w:val="003A3625"/>
    <w:rsid w:val="003B22F0"/>
    <w:rsid w:val="003C7A73"/>
    <w:rsid w:val="00441FE8"/>
    <w:rsid w:val="00457C60"/>
    <w:rsid w:val="005073B7"/>
    <w:rsid w:val="00536A9E"/>
    <w:rsid w:val="00580260"/>
    <w:rsid w:val="006030AC"/>
    <w:rsid w:val="0067540B"/>
    <w:rsid w:val="006B7281"/>
    <w:rsid w:val="006E636C"/>
    <w:rsid w:val="007404B7"/>
    <w:rsid w:val="00756A70"/>
    <w:rsid w:val="0076286F"/>
    <w:rsid w:val="007A1C84"/>
    <w:rsid w:val="007B0200"/>
    <w:rsid w:val="008417C4"/>
    <w:rsid w:val="00842CD8"/>
    <w:rsid w:val="00874C9A"/>
    <w:rsid w:val="008902F3"/>
    <w:rsid w:val="008D63F9"/>
    <w:rsid w:val="008E4EF1"/>
    <w:rsid w:val="009409DF"/>
    <w:rsid w:val="00963125"/>
    <w:rsid w:val="009777F3"/>
    <w:rsid w:val="00983D3A"/>
    <w:rsid w:val="009A5DF7"/>
    <w:rsid w:val="009B37E6"/>
    <w:rsid w:val="00A06EE0"/>
    <w:rsid w:val="00A25212"/>
    <w:rsid w:val="00A75B5A"/>
    <w:rsid w:val="00AE2E50"/>
    <w:rsid w:val="00B0016C"/>
    <w:rsid w:val="00B17BA2"/>
    <w:rsid w:val="00BB3961"/>
    <w:rsid w:val="00BC0812"/>
    <w:rsid w:val="00BC4114"/>
    <w:rsid w:val="00BD6BC3"/>
    <w:rsid w:val="00C172CE"/>
    <w:rsid w:val="00C42A94"/>
    <w:rsid w:val="00C52FE3"/>
    <w:rsid w:val="00CB33FF"/>
    <w:rsid w:val="00D42528"/>
    <w:rsid w:val="00D627AD"/>
    <w:rsid w:val="00D71635"/>
    <w:rsid w:val="00D93251"/>
    <w:rsid w:val="00DC65AD"/>
    <w:rsid w:val="00E11EE7"/>
    <w:rsid w:val="00E87F69"/>
    <w:rsid w:val="00E90D24"/>
    <w:rsid w:val="00E9166A"/>
    <w:rsid w:val="00F06240"/>
    <w:rsid w:val="00F41A69"/>
    <w:rsid w:val="00F94B24"/>
    <w:rsid w:val="0223344A"/>
    <w:rsid w:val="02DD1A2B"/>
    <w:rsid w:val="033A7092"/>
    <w:rsid w:val="044A25FB"/>
    <w:rsid w:val="050B720F"/>
    <w:rsid w:val="0528412E"/>
    <w:rsid w:val="05884CEE"/>
    <w:rsid w:val="058D22AB"/>
    <w:rsid w:val="05AB2085"/>
    <w:rsid w:val="062F6CFA"/>
    <w:rsid w:val="06A411DD"/>
    <w:rsid w:val="071D6222"/>
    <w:rsid w:val="07EE7375"/>
    <w:rsid w:val="08235A04"/>
    <w:rsid w:val="08364F78"/>
    <w:rsid w:val="08BF349E"/>
    <w:rsid w:val="0913742E"/>
    <w:rsid w:val="09194EB6"/>
    <w:rsid w:val="091F0A48"/>
    <w:rsid w:val="09644395"/>
    <w:rsid w:val="097F3CA5"/>
    <w:rsid w:val="09DE3965"/>
    <w:rsid w:val="0A1E4E03"/>
    <w:rsid w:val="0A770FCA"/>
    <w:rsid w:val="0A780C42"/>
    <w:rsid w:val="0A803784"/>
    <w:rsid w:val="0A9E1222"/>
    <w:rsid w:val="0AE466AC"/>
    <w:rsid w:val="0B6A102D"/>
    <w:rsid w:val="0BAF687E"/>
    <w:rsid w:val="0BB03CEE"/>
    <w:rsid w:val="0C547B25"/>
    <w:rsid w:val="0C63215A"/>
    <w:rsid w:val="0CA32FFC"/>
    <w:rsid w:val="0CC53FB8"/>
    <w:rsid w:val="0CE31CC2"/>
    <w:rsid w:val="0CF43C2B"/>
    <w:rsid w:val="0CF865DC"/>
    <w:rsid w:val="0D5A43A4"/>
    <w:rsid w:val="0D5F19BA"/>
    <w:rsid w:val="0D936B65"/>
    <w:rsid w:val="0DDA53F6"/>
    <w:rsid w:val="0E336307"/>
    <w:rsid w:val="0EFD58DC"/>
    <w:rsid w:val="0F47445B"/>
    <w:rsid w:val="0F4B1B43"/>
    <w:rsid w:val="0F8A2F3F"/>
    <w:rsid w:val="0F91083D"/>
    <w:rsid w:val="101E3B23"/>
    <w:rsid w:val="10B859E5"/>
    <w:rsid w:val="10FF1C96"/>
    <w:rsid w:val="11492D54"/>
    <w:rsid w:val="11E31787"/>
    <w:rsid w:val="127B133D"/>
    <w:rsid w:val="129739A4"/>
    <w:rsid w:val="129C0A5A"/>
    <w:rsid w:val="12C13907"/>
    <w:rsid w:val="12F93008"/>
    <w:rsid w:val="133B7BC9"/>
    <w:rsid w:val="135930AB"/>
    <w:rsid w:val="13B67379"/>
    <w:rsid w:val="13BC6159"/>
    <w:rsid w:val="141B0F19"/>
    <w:rsid w:val="14251A1F"/>
    <w:rsid w:val="146F79F1"/>
    <w:rsid w:val="147131B1"/>
    <w:rsid w:val="14C02DCC"/>
    <w:rsid w:val="1546157C"/>
    <w:rsid w:val="15736E99"/>
    <w:rsid w:val="15941161"/>
    <w:rsid w:val="160E5C58"/>
    <w:rsid w:val="16174E20"/>
    <w:rsid w:val="16803BCB"/>
    <w:rsid w:val="16CE0167"/>
    <w:rsid w:val="177F6D0E"/>
    <w:rsid w:val="18357EE7"/>
    <w:rsid w:val="18731E35"/>
    <w:rsid w:val="18BB0E88"/>
    <w:rsid w:val="191C6DBA"/>
    <w:rsid w:val="19234146"/>
    <w:rsid w:val="1928317C"/>
    <w:rsid w:val="19B34EE5"/>
    <w:rsid w:val="19C20727"/>
    <w:rsid w:val="1B281F85"/>
    <w:rsid w:val="1C5E7FF7"/>
    <w:rsid w:val="1C7E5B83"/>
    <w:rsid w:val="1C957655"/>
    <w:rsid w:val="1C9D72EE"/>
    <w:rsid w:val="1CC97A08"/>
    <w:rsid w:val="1CD20257"/>
    <w:rsid w:val="1D7D00F8"/>
    <w:rsid w:val="1DD51824"/>
    <w:rsid w:val="1DDE135D"/>
    <w:rsid w:val="1E002952"/>
    <w:rsid w:val="1E59304E"/>
    <w:rsid w:val="1F070DAB"/>
    <w:rsid w:val="1F320CE6"/>
    <w:rsid w:val="20161564"/>
    <w:rsid w:val="20242284"/>
    <w:rsid w:val="20A21551"/>
    <w:rsid w:val="20ED7CA1"/>
    <w:rsid w:val="21606624"/>
    <w:rsid w:val="218D2C6D"/>
    <w:rsid w:val="21E97859"/>
    <w:rsid w:val="238D72EC"/>
    <w:rsid w:val="23F5677C"/>
    <w:rsid w:val="24D875AE"/>
    <w:rsid w:val="25601B64"/>
    <w:rsid w:val="26025F46"/>
    <w:rsid w:val="261C0C05"/>
    <w:rsid w:val="267A6198"/>
    <w:rsid w:val="26AE5845"/>
    <w:rsid w:val="26AE7CB3"/>
    <w:rsid w:val="26C02CB4"/>
    <w:rsid w:val="26DA2084"/>
    <w:rsid w:val="270355EF"/>
    <w:rsid w:val="27352C49"/>
    <w:rsid w:val="27924D5F"/>
    <w:rsid w:val="279C2B97"/>
    <w:rsid w:val="285B5BD5"/>
    <w:rsid w:val="292E2428"/>
    <w:rsid w:val="29386FD4"/>
    <w:rsid w:val="298228B9"/>
    <w:rsid w:val="299867E9"/>
    <w:rsid w:val="29A32431"/>
    <w:rsid w:val="29A547A1"/>
    <w:rsid w:val="29A76331"/>
    <w:rsid w:val="2A503517"/>
    <w:rsid w:val="2A9A30DA"/>
    <w:rsid w:val="2ACA3A60"/>
    <w:rsid w:val="2B6F54C5"/>
    <w:rsid w:val="2BA41E7A"/>
    <w:rsid w:val="2BBE6E88"/>
    <w:rsid w:val="2C7B53B5"/>
    <w:rsid w:val="2C836430"/>
    <w:rsid w:val="2CC753CD"/>
    <w:rsid w:val="2D165149"/>
    <w:rsid w:val="2D1934DC"/>
    <w:rsid w:val="2D342143"/>
    <w:rsid w:val="2DDE6980"/>
    <w:rsid w:val="2E430BC8"/>
    <w:rsid w:val="2E663D99"/>
    <w:rsid w:val="2ECE25B0"/>
    <w:rsid w:val="2EF75A9F"/>
    <w:rsid w:val="2F1B44DC"/>
    <w:rsid w:val="2F372900"/>
    <w:rsid w:val="2FB97E6D"/>
    <w:rsid w:val="2FD370EB"/>
    <w:rsid w:val="30D166E4"/>
    <w:rsid w:val="315836B0"/>
    <w:rsid w:val="315A488A"/>
    <w:rsid w:val="31B7136D"/>
    <w:rsid w:val="31C8199E"/>
    <w:rsid w:val="32920869"/>
    <w:rsid w:val="337733E5"/>
    <w:rsid w:val="337C53F3"/>
    <w:rsid w:val="33BF0514"/>
    <w:rsid w:val="344057F2"/>
    <w:rsid w:val="344128F0"/>
    <w:rsid w:val="34493CFB"/>
    <w:rsid w:val="349B69A9"/>
    <w:rsid w:val="34BD76A8"/>
    <w:rsid w:val="358F6A68"/>
    <w:rsid w:val="35AB36D7"/>
    <w:rsid w:val="35EC3FEE"/>
    <w:rsid w:val="376A366F"/>
    <w:rsid w:val="38026842"/>
    <w:rsid w:val="38240120"/>
    <w:rsid w:val="38286C00"/>
    <w:rsid w:val="383C2E01"/>
    <w:rsid w:val="389E423B"/>
    <w:rsid w:val="390806A8"/>
    <w:rsid w:val="390A63CE"/>
    <w:rsid w:val="39484868"/>
    <w:rsid w:val="395131B6"/>
    <w:rsid w:val="398B6CF7"/>
    <w:rsid w:val="39E33C53"/>
    <w:rsid w:val="3A463933"/>
    <w:rsid w:val="3A6764BD"/>
    <w:rsid w:val="3AA7247E"/>
    <w:rsid w:val="3AD54EE9"/>
    <w:rsid w:val="3AF64E5C"/>
    <w:rsid w:val="3B6F75A0"/>
    <w:rsid w:val="3BD36B59"/>
    <w:rsid w:val="3BEA759C"/>
    <w:rsid w:val="3C1A2C27"/>
    <w:rsid w:val="3C8F50E9"/>
    <w:rsid w:val="3D3713E5"/>
    <w:rsid w:val="3DEC7487"/>
    <w:rsid w:val="3E036ACE"/>
    <w:rsid w:val="3E686219"/>
    <w:rsid w:val="3E713C37"/>
    <w:rsid w:val="3E7E0996"/>
    <w:rsid w:val="3ED5352A"/>
    <w:rsid w:val="3F0214EA"/>
    <w:rsid w:val="3F925ED2"/>
    <w:rsid w:val="3FEF3407"/>
    <w:rsid w:val="40000487"/>
    <w:rsid w:val="40842D1B"/>
    <w:rsid w:val="40DA1897"/>
    <w:rsid w:val="41912D6F"/>
    <w:rsid w:val="42126BAF"/>
    <w:rsid w:val="425A33F9"/>
    <w:rsid w:val="4297003C"/>
    <w:rsid w:val="42A92198"/>
    <w:rsid w:val="42D647B0"/>
    <w:rsid w:val="42EF17C8"/>
    <w:rsid w:val="431D47CF"/>
    <w:rsid w:val="43230D5B"/>
    <w:rsid w:val="436239D7"/>
    <w:rsid w:val="436C6221"/>
    <w:rsid w:val="437570CC"/>
    <w:rsid w:val="438E5D2C"/>
    <w:rsid w:val="43E338AF"/>
    <w:rsid w:val="43E35ACB"/>
    <w:rsid w:val="43FA542A"/>
    <w:rsid w:val="44324F82"/>
    <w:rsid w:val="4502064C"/>
    <w:rsid w:val="45DC7DDB"/>
    <w:rsid w:val="463E4FEC"/>
    <w:rsid w:val="469D4004"/>
    <w:rsid w:val="46EE62C1"/>
    <w:rsid w:val="46FE33B6"/>
    <w:rsid w:val="47226252"/>
    <w:rsid w:val="47275020"/>
    <w:rsid w:val="47842BB5"/>
    <w:rsid w:val="479422B9"/>
    <w:rsid w:val="47C33149"/>
    <w:rsid w:val="47D82898"/>
    <w:rsid w:val="487C735B"/>
    <w:rsid w:val="48E63BD7"/>
    <w:rsid w:val="4A6673BE"/>
    <w:rsid w:val="4AC41FD4"/>
    <w:rsid w:val="4B1B3C10"/>
    <w:rsid w:val="4B5664B8"/>
    <w:rsid w:val="4B5D5598"/>
    <w:rsid w:val="4B6D2E3F"/>
    <w:rsid w:val="4C4101E5"/>
    <w:rsid w:val="4CC103CB"/>
    <w:rsid w:val="4D28530E"/>
    <w:rsid w:val="4D696964"/>
    <w:rsid w:val="4E4F2BC5"/>
    <w:rsid w:val="4F02646B"/>
    <w:rsid w:val="4FAF7984"/>
    <w:rsid w:val="500E6983"/>
    <w:rsid w:val="50DF1A78"/>
    <w:rsid w:val="515A2340"/>
    <w:rsid w:val="515A3E53"/>
    <w:rsid w:val="51710B14"/>
    <w:rsid w:val="51A472F2"/>
    <w:rsid w:val="5217598C"/>
    <w:rsid w:val="528F19C6"/>
    <w:rsid w:val="52B770D3"/>
    <w:rsid w:val="52FC74CE"/>
    <w:rsid w:val="53704E07"/>
    <w:rsid w:val="53774931"/>
    <w:rsid w:val="538B57AC"/>
    <w:rsid w:val="53BC041E"/>
    <w:rsid w:val="53C51C34"/>
    <w:rsid w:val="545E4A5F"/>
    <w:rsid w:val="54981AF7"/>
    <w:rsid w:val="55263F04"/>
    <w:rsid w:val="55617C0C"/>
    <w:rsid w:val="55DD10C5"/>
    <w:rsid w:val="563B0581"/>
    <w:rsid w:val="563B1EFD"/>
    <w:rsid w:val="570E1827"/>
    <w:rsid w:val="573E524A"/>
    <w:rsid w:val="581A71E2"/>
    <w:rsid w:val="58873140"/>
    <w:rsid w:val="5919094C"/>
    <w:rsid w:val="596A5741"/>
    <w:rsid w:val="597D3B01"/>
    <w:rsid w:val="59D76E94"/>
    <w:rsid w:val="59E9615F"/>
    <w:rsid w:val="5A2E4B17"/>
    <w:rsid w:val="5A39097B"/>
    <w:rsid w:val="5A4A00B4"/>
    <w:rsid w:val="5AE627F7"/>
    <w:rsid w:val="5AFE1E47"/>
    <w:rsid w:val="5B081037"/>
    <w:rsid w:val="5BE2502A"/>
    <w:rsid w:val="5BF96246"/>
    <w:rsid w:val="5C8E0F41"/>
    <w:rsid w:val="5D477D6F"/>
    <w:rsid w:val="5EAE2645"/>
    <w:rsid w:val="5F4D448F"/>
    <w:rsid w:val="5F9749F9"/>
    <w:rsid w:val="60C17874"/>
    <w:rsid w:val="61140649"/>
    <w:rsid w:val="61244A85"/>
    <w:rsid w:val="61FC087F"/>
    <w:rsid w:val="625C2959"/>
    <w:rsid w:val="62A6429A"/>
    <w:rsid w:val="63C91096"/>
    <w:rsid w:val="64254B5E"/>
    <w:rsid w:val="64541BE4"/>
    <w:rsid w:val="651321C9"/>
    <w:rsid w:val="6522614B"/>
    <w:rsid w:val="66425090"/>
    <w:rsid w:val="66A70396"/>
    <w:rsid w:val="66E7725B"/>
    <w:rsid w:val="671631AF"/>
    <w:rsid w:val="676034DA"/>
    <w:rsid w:val="67E26AE3"/>
    <w:rsid w:val="67F017EA"/>
    <w:rsid w:val="685C1EF3"/>
    <w:rsid w:val="687940B4"/>
    <w:rsid w:val="68931F5F"/>
    <w:rsid w:val="68CA12D0"/>
    <w:rsid w:val="68D221B5"/>
    <w:rsid w:val="68FE0800"/>
    <w:rsid w:val="695908EE"/>
    <w:rsid w:val="698A19DE"/>
    <w:rsid w:val="69CD1F80"/>
    <w:rsid w:val="6A007305"/>
    <w:rsid w:val="6AD857A3"/>
    <w:rsid w:val="6B1B6A71"/>
    <w:rsid w:val="6B4C4F24"/>
    <w:rsid w:val="6B8B71F2"/>
    <w:rsid w:val="6BBA1977"/>
    <w:rsid w:val="6BBD0EFB"/>
    <w:rsid w:val="6C1E01DC"/>
    <w:rsid w:val="6C5D7F7E"/>
    <w:rsid w:val="6CED0E5E"/>
    <w:rsid w:val="6D5D1BAE"/>
    <w:rsid w:val="6D8406BF"/>
    <w:rsid w:val="6DA958BF"/>
    <w:rsid w:val="6DAB6E76"/>
    <w:rsid w:val="6DD14D57"/>
    <w:rsid w:val="6EA1598E"/>
    <w:rsid w:val="6EDE2920"/>
    <w:rsid w:val="6EFC59C9"/>
    <w:rsid w:val="6F291F5A"/>
    <w:rsid w:val="6F434E9C"/>
    <w:rsid w:val="6F9404DD"/>
    <w:rsid w:val="6F9D46E1"/>
    <w:rsid w:val="6FD929EE"/>
    <w:rsid w:val="6FD93B78"/>
    <w:rsid w:val="6FFF3E50"/>
    <w:rsid w:val="703043FD"/>
    <w:rsid w:val="70304DB0"/>
    <w:rsid w:val="70793E8D"/>
    <w:rsid w:val="70F0399B"/>
    <w:rsid w:val="716E5389"/>
    <w:rsid w:val="71B85F78"/>
    <w:rsid w:val="71EC10D3"/>
    <w:rsid w:val="720F3175"/>
    <w:rsid w:val="72252D59"/>
    <w:rsid w:val="72C41B5F"/>
    <w:rsid w:val="73206E72"/>
    <w:rsid w:val="7324685A"/>
    <w:rsid w:val="73487348"/>
    <w:rsid w:val="73C207D5"/>
    <w:rsid w:val="73DA5802"/>
    <w:rsid w:val="740044DD"/>
    <w:rsid w:val="74181303"/>
    <w:rsid w:val="74681C20"/>
    <w:rsid w:val="749B1565"/>
    <w:rsid w:val="74A7214A"/>
    <w:rsid w:val="75540F7A"/>
    <w:rsid w:val="75611DE6"/>
    <w:rsid w:val="75664774"/>
    <w:rsid w:val="766A65EC"/>
    <w:rsid w:val="76DC00BB"/>
    <w:rsid w:val="76F70B88"/>
    <w:rsid w:val="77530D13"/>
    <w:rsid w:val="77701A3A"/>
    <w:rsid w:val="77750361"/>
    <w:rsid w:val="77AE750B"/>
    <w:rsid w:val="77F1070D"/>
    <w:rsid w:val="78153F90"/>
    <w:rsid w:val="784F3DBB"/>
    <w:rsid w:val="78823ECE"/>
    <w:rsid w:val="7891393A"/>
    <w:rsid w:val="78DF69BD"/>
    <w:rsid w:val="78E834F8"/>
    <w:rsid w:val="79091285"/>
    <w:rsid w:val="792A6FE6"/>
    <w:rsid w:val="795E3298"/>
    <w:rsid w:val="79C63784"/>
    <w:rsid w:val="7A237104"/>
    <w:rsid w:val="7AA360D1"/>
    <w:rsid w:val="7AB53848"/>
    <w:rsid w:val="7AC87074"/>
    <w:rsid w:val="7B044DD1"/>
    <w:rsid w:val="7B744F2A"/>
    <w:rsid w:val="7B9468B7"/>
    <w:rsid w:val="7C9F6ED7"/>
    <w:rsid w:val="7CDA330D"/>
    <w:rsid w:val="7D9C26F0"/>
    <w:rsid w:val="7DB31835"/>
    <w:rsid w:val="7DC04399"/>
    <w:rsid w:val="7DE94D1B"/>
    <w:rsid w:val="7DEE3D99"/>
    <w:rsid w:val="7DF3037F"/>
    <w:rsid w:val="7E080E35"/>
    <w:rsid w:val="7E8B18C5"/>
    <w:rsid w:val="7ED75A8A"/>
    <w:rsid w:val="7EF77899"/>
    <w:rsid w:val="7F566A2C"/>
    <w:rsid w:val="7F957F99"/>
    <w:rsid w:val="7FC373E2"/>
    <w:rsid w:val="7FF202EF"/>
    <w:rsid w:val="7FFE2B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1349</Words>
  <Characters>1465</Characters>
  <Lines>5</Lines>
  <Paragraphs>1</Paragraphs>
  <TotalTime>1</TotalTime>
  <ScaleCrop>false</ScaleCrop>
  <LinksUpToDate>false</LinksUpToDate>
  <CharactersWithSpaces>1674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2021-09-20T05:16:00Z</dcterms:created>
  <dc:creator>王沛</dc:creator>
  <cp:lastModifiedBy>顾海鹰</cp:lastModifiedBy>
  <cp:lastPrinted>2026-09-07T07:55:00Z</cp:lastPrinted>
  <dcterms:modified xsi:type="dcterms:W3CDTF">2026-10-13T00:53:36Z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eyJoZGlkIjoiMWI1NjUwODU5NmZlZWYzNzNmZTZjZGRmMDQ3MzY4YmIiLCJ1c2VySWQiOiI4MzEwMzczMjgifQ==</vt:lpwstr>
  </property>
  <property fmtid="{D5CDD505-2E9C-101B-9397-08002B2CF9AE}" pid="4" name="ICV">
    <vt:lpwstr>A592B0C6E15A463287157473B5E640E2_12</vt:lpwstr>
  </property>
</Properties>
</file>